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226"/>
        <w:gridCol w:w="2137"/>
        <w:gridCol w:w="971"/>
      </w:tblGrid>
      <w:tr w:rsidR="00063ECF" w:rsidRPr="003E2D15" w14:paraId="6EC9B9B1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5995F643" w14:textId="6434BAC9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Name of Constituency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9153CC8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47D6258E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BE5B0DD" w14:textId="77777777" w:rsidR="00063ECF" w:rsidRPr="003E2D15" w:rsidRDefault="00063ECF" w:rsidP="00E4671C">
            <w:pPr>
              <w:spacing w:before="120" w:after="120"/>
              <w:rPr>
                <w:rFonts w:ascii="Proxima Nova Alt Rg" w:hAnsi="Proxima Nova Alt Rg" w:cstheme="minorHAnsi"/>
                <w:sz w:val="22"/>
              </w:rPr>
            </w:pPr>
            <w:r w:rsidRPr="003E2D15">
              <w:rPr>
                <w:rFonts w:ascii="Proxima Nova Alt Rg" w:hAnsi="Proxima Nova Alt Rg" w:cstheme="minorHAnsi"/>
                <w:sz w:val="22"/>
              </w:rPr>
              <w:t>Name of CPF Group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5BEE7F9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6753023C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D6B9A37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Name of CPF Coordinator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40823D2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1CB45EAB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689948E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Email address of Coordinator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71506D9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5A0FCEB4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FFFFFF" w:themeColor="background1"/>
              <w:right w:val="single" w:sz="4" w:space="0" w:color="DADADA"/>
            </w:tcBorders>
            <w:vAlign w:val="center"/>
          </w:tcPr>
          <w:p w14:paraId="4EA08390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Number of attendees</w:t>
            </w:r>
          </w:p>
        </w:tc>
        <w:tc>
          <w:tcPr>
            <w:tcW w:w="1674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EE4030D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Members</w:t>
            </w:r>
          </w:p>
        </w:tc>
        <w:tc>
          <w:tcPr>
            <w:tcW w:w="1613" w:type="pct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C55FE77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Non-members</w:t>
            </w:r>
          </w:p>
        </w:tc>
      </w:tr>
      <w:tr w:rsidR="00063ECF" w:rsidRPr="003E2D15" w14:paraId="2C86E378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FFFFFF" w:themeColor="background1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B79C76D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  <w:tc>
          <w:tcPr>
            <w:tcW w:w="1674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9E479FC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D28AD23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7585FD40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DD13E92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3E2D15">
              <w:rPr>
                <w:rFonts w:ascii="Proxima Nova Alt Rg" w:hAnsi="Proxima Nova Alt Rg" w:cstheme="minorHAnsi"/>
                <w:sz w:val="22"/>
                <w:szCs w:val="22"/>
              </w:rPr>
              <w:t>Date of meeting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F5A47EB" w14:textId="77777777" w:rsidR="00063ECF" w:rsidRPr="003E2D15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063ECF" w:rsidRPr="003E2D15" w14:paraId="162A0D05" w14:textId="77777777" w:rsidTr="00B07449">
        <w:tc>
          <w:tcPr>
            <w:tcW w:w="4496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FFFFFF" w:themeColor="background1"/>
            </w:tcBorders>
          </w:tcPr>
          <w:p w14:paraId="30517C42" w14:textId="77777777" w:rsidR="00063ECF" w:rsidRPr="003E2D15" w:rsidRDefault="00063ECF" w:rsidP="00E4671C">
            <w:pPr>
              <w:spacing w:before="120" w:after="120"/>
              <w:jc w:val="right"/>
              <w:rPr>
                <w:rFonts w:ascii="Proxima Nova Alt Rg" w:hAnsi="Proxima Nova Alt Rg" w:cstheme="minorHAnsi"/>
                <w:i/>
                <w:sz w:val="22"/>
              </w:rPr>
            </w:pPr>
            <w:r w:rsidRPr="003E2D15">
              <w:rPr>
                <w:rFonts w:ascii="Proxima Nova Alt Rg" w:hAnsi="Proxima Nova Alt Rg" w:cstheme="minorHAnsi"/>
                <w:i/>
                <w:sz w:val="22"/>
              </w:rPr>
              <w:t xml:space="preserve">If you have a Conservative MP, please tick this box to confirm that you have sent a copy of this response to your MP:  </w:t>
            </w:r>
          </w:p>
        </w:tc>
        <w:tc>
          <w:tcPr>
            <w:tcW w:w="504" w:type="pct"/>
            <w:tcBorders>
              <w:top w:val="single" w:sz="4" w:space="0" w:color="DADADA"/>
              <w:left w:val="single" w:sz="4" w:space="0" w:color="FFFFFF" w:themeColor="background1"/>
              <w:bottom w:val="single" w:sz="4" w:space="0" w:color="DADADA"/>
              <w:right w:val="single" w:sz="4" w:space="0" w:color="DADADA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8"/>
            </w:tblGrid>
            <w:tr w:rsidR="00063ECF" w:rsidRPr="003E2D15" w14:paraId="6CCFC1F1" w14:textId="77777777" w:rsidTr="00E4671C">
              <w:trPr>
                <w:jc w:val="center"/>
              </w:trPr>
              <w:tc>
                <w:tcPr>
                  <w:tcW w:w="288" w:type="dxa"/>
                  <w:shd w:val="clear" w:color="auto" w:fill="auto"/>
                </w:tcPr>
                <w:p w14:paraId="4118BB21" w14:textId="77777777" w:rsidR="00063ECF" w:rsidRPr="003E2D15" w:rsidRDefault="00063ECF" w:rsidP="00E4671C">
                  <w:pPr>
                    <w:jc w:val="center"/>
                    <w:rPr>
                      <w:rFonts w:ascii="Proxima Nova Alt Rg" w:hAnsi="Proxima Nova Alt Rg" w:cstheme="minorHAnsi"/>
                      <w:sz w:val="22"/>
                    </w:rPr>
                  </w:pPr>
                </w:p>
              </w:tc>
            </w:tr>
          </w:tbl>
          <w:p w14:paraId="79503C66" w14:textId="77777777" w:rsidR="00063ECF" w:rsidRPr="003E2D15" w:rsidRDefault="00063ECF" w:rsidP="00E4671C">
            <w:pPr>
              <w:jc w:val="center"/>
              <w:rPr>
                <w:rFonts w:ascii="Proxima Nova Alt Rg" w:hAnsi="Proxima Nova Alt Rg" w:cstheme="minorHAnsi"/>
                <w:sz w:val="22"/>
              </w:rPr>
            </w:pPr>
          </w:p>
        </w:tc>
      </w:tr>
    </w:tbl>
    <w:p w14:paraId="4ABD41E6" w14:textId="77777777" w:rsidR="00063ECF" w:rsidRPr="003E2D15" w:rsidRDefault="00063ECF" w:rsidP="00A24FF7">
      <w:pPr>
        <w:rPr>
          <w:rFonts w:ascii="Proxima Nova Alt Rg" w:hAnsi="Proxima Nova Alt Rg"/>
          <w:sz w:val="22"/>
        </w:rPr>
      </w:pPr>
    </w:p>
    <w:tbl>
      <w:tblPr>
        <w:tblW w:w="5000" w:type="pct"/>
        <w:tblBorders>
          <w:top w:val="single" w:sz="4" w:space="0" w:color="0A3B7C"/>
          <w:left w:val="single" w:sz="4" w:space="0" w:color="0A3B7C"/>
          <w:bottom w:val="single" w:sz="4" w:space="0" w:color="0A3B7C"/>
          <w:right w:val="single" w:sz="4" w:space="0" w:color="0A3B7C"/>
          <w:insideH w:val="single" w:sz="4" w:space="0" w:color="0A3B7C"/>
          <w:insideV w:val="single" w:sz="4" w:space="0" w:color="0A3B7C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32"/>
      </w:tblGrid>
      <w:tr w:rsidR="00057C1E" w:rsidRPr="003E2D15" w14:paraId="28A74294" w14:textId="77777777" w:rsidTr="00E923C9">
        <w:trPr>
          <w:trHeight w:val="454"/>
        </w:trPr>
        <w:tc>
          <w:tcPr>
            <w:tcW w:w="5000" w:type="pct"/>
            <w:tcBorders>
              <w:bottom w:val="single" w:sz="4" w:space="0" w:color="DADADA"/>
            </w:tcBorders>
            <w:shd w:val="clear" w:color="auto" w:fill="0A3B7C"/>
            <w:vAlign w:val="center"/>
          </w:tcPr>
          <w:p w14:paraId="5E9F8467" w14:textId="73DF5353" w:rsidR="00057C1E" w:rsidRPr="003E2D15" w:rsidRDefault="00057C1E" w:rsidP="00E923C9">
            <w:pPr>
              <w:rPr>
                <w:rFonts w:ascii="Proxima Nova Alt Rg" w:hAnsi="Proxima Nova Alt Rg"/>
                <w:b/>
                <w:sz w:val="22"/>
              </w:rPr>
            </w:pPr>
            <w:r>
              <w:rPr>
                <w:rFonts w:ascii="Proxima Nova Alt Rg" w:hAnsi="Proxima Nova Alt Rg"/>
                <w:b/>
                <w:color w:val="FFFFFF" w:themeColor="background1"/>
                <w:sz w:val="22"/>
              </w:rPr>
              <w:t>RESPONSES TO QUESTIONS</w:t>
            </w:r>
          </w:p>
        </w:tc>
      </w:tr>
    </w:tbl>
    <w:p w14:paraId="53FC7445" w14:textId="77777777" w:rsidR="00596D9B" w:rsidRPr="003E2D15" w:rsidRDefault="00596D9B">
      <w:pPr>
        <w:spacing w:before="8"/>
        <w:rPr>
          <w:rFonts w:ascii="Proxima Nova Alt Rg" w:hAnsi="Proxima Nova Alt Rg"/>
          <w:sz w:val="22"/>
        </w:rPr>
      </w:pPr>
    </w:p>
    <w:p w14:paraId="2CE79B15" w14:textId="21274618" w:rsidR="00B028A6" w:rsidRDefault="00B028A6" w:rsidP="00B028A6">
      <w:pPr>
        <w:pStyle w:val="NumberedList"/>
        <w:spacing w:after="120"/>
        <w:rPr>
          <w:rFonts w:ascii="Proxima Nova Alt Rg" w:hAnsi="Proxima Nova Alt Rg"/>
          <w:iCs/>
          <w:kern w:val="24"/>
          <w:sz w:val="22"/>
        </w:rPr>
      </w:pPr>
      <w:bookmarkStart w:id="0" w:name="_Hlk32576926"/>
      <w:r w:rsidRPr="00B028A6">
        <w:rPr>
          <w:rFonts w:ascii="Proxima Nova Alt Rg" w:hAnsi="Proxima Nova Alt Rg"/>
          <w:iCs/>
          <w:kern w:val="24"/>
          <w:sz w:val="22"/>
        </w:rPr>
        <w:t>In what ways has the Government’s response to COVID-19 affected your attitude to welfare?</w:t>
      </w:r>
    </w:p>
    <w:p w14:paraId="7AB8B7CB" w14:textId="77777777" w:rsidR="00B028A6" w:rsidRPr="00B028A6" w:rsidRDefault="00B028A6" w:rsidP="00B028A6">
      <w:pPr>
        <w:pStyle w:val="NumberedList"/>
        <w:numPr>
          <w:ilvl w:val="0"/>
          <w:numId w:val="0"/>
        </w:numPr>
        <w:spacing w:after="120"/>
        <w:ind w:left="284" w:hanging="284"/>
        <w:rPr>
          <w:rFonts w:ascii="Proxima Nova Alt Rg" w:hAnsi="Proxima Nova Alt Rg"/>
          <w:iCs/>
          <w:kern w:val="24"/>
          <w:sz w:val="22"/>
        </w:rPr>
      </w:pPr>
    </w:p>
    <w:p w14:paraId="4C3543D4" w14:textId="77777777" w:rsidR="00B028A6" w:rsidRPr="00B028A6" w:rsidRDefault="00B028A6" w:rsidP="00B028A6">
      <w:pPr>
        <w:pStyle w:val="NumberedList"/>
        <w:spacing w:after="120"/>
        <w:rPr>
          <w:rFonts w:ascii="Proxima Nova Alt Rg" w:hAnsi="Proxima Nova Alt Rg"/>
          <w:iCs/>
          <w:kern w:val="24"/>
          <w:sz w:val="22"/>
        </w:rPr>
      </w:pPr>
      <w:r w:rsidRPr="00B028A6">
        <w:rPr>
          <w:rFonts w:ascii="Proxima Nova Alt Rg" w:hAnsi="Proxima Nova Alt Rg"/>
          <w:iCs/>
          <w:kern w:val="24"/>
          <w:sz w:val="22"/>
        </w:rPr>
        <w:t>How should Government determine the appropriate level of spending on benefits at both an individual and national level?</w:t>
      </w:r>
    </w:p>
    <w:p w14:paraId="14D129EF" w14:textId="77777777" w:rsidR="003E2D15" w:rsidRPr="003E2D15" w:rsidRDefault="003E2D15" w:rsidP="00057C1E">
      <w:pPr>
        <w:pStyle w:val="NumberedList"/>
        <w:numPr>
          <w:ilvl w:val="0"/>
          <w:numId w:val="0"/>
        </w:numPr>
        <w:spacing w:after="120"/>
        <w:ind w:left="284" w:hanging="284"/>
        <w:rPr>
          <w:rFonts w:ascii="Proxima Nova Alt Rg" w:hAnsi="Proxima Nova Alt Rg"/>
          <w:sz w:val="22"/>
          <w:szCs w:val="22"/>
        </w:rPr>
      </w:pPr>
    </w:p>
    <w:p w14:paraId="14C62F37" w14:textId="631600CE" w:rsidR="003E2D15" w:rsidRPr="003E2D15" w:rsidRDefault="003E2D15" w:rsidP="00057C1E">
      <w:pPr>
        <w:pStyle w:val="NumberedList"/>
        <w:spacing w:after="120"/>
        <w:rPr>
          <w:rFonts w:ascii="Proxima Nova Alt Rg" w:hAnsi="Proxima Nova Alt Rg"/>
          <w:sz w:val="22"/>
          <w:szCs w:val="22"/>
        </w:rPr>
      </w:pPr>
      <w:r w:rsidRPr="003E2D15">
        <w:rPr>
          <w:rFonts w:ascii="Proxima Nova Alt Rg" w:hAnsi="Proxima Nova Alt Rg"/>
          <w:sz w:val="22"/>
          <w:szCs w:val="22"/>
        </w:rPr>
        <w:t xml:space="preserve">What barriers exist to </w:t>
      </w:r>
      <w:bookmarkStart w:id="1" w:name="_Hlk50372473"/>
      <w:r w:rsidRPr="003E2D15">
        <w:rPr>
          <w:rFonts w:ascii="Proxima Nova Alt Rg" w:hAnsi="Proxima Nova Alt Rg"/>
          <w:sz w:val="22"/>
          <w:szCs w:val="22"/>
        </w:rPr>
        <w:t xml:space="preserve">in-work progression </w:t>
      </w:r>
      <w:bookmarkEnd w:id="1"/>
      <w:r w:rsidRPr="003E2D15">
        <w:rPr>
          <w:rFonts w:ascii="Proxima Nova Alt Rg" w:hAnsi="Proxima Nova Alt Rg"/>
          <w:sz w:val="22"/>
          <w:szCs w:val="22"/>
        </w:rPr>
        <w:t xml:space="preserve">for </w:t>
      </w:r>
      <w:bookmarkStart w:id="2" w:name="_Hlk50459366"/>
      <w:r w:rsidRPr="003E2D15">
        <w:rPr>
          <w:rFonts w:ascii="Proxima Nova Alt Rg" w:hAnsi="Proxima Nova Alt Rg"/>
          <w:sz w:val="22"/>
          <w:szCs w:val="22"/>
        </w:rPr>
        <w:t>low-income workers</w:t>
      </w:r>
      <w:bookmarkEnd w:id="2"/>
      <w:r w:rsidRPr="003E2D15">
        <w:rPr>
          <w:rFonts w:ascii="Proxima Nova Alt Rg" w:hAnsi="Proxima Nova Alt Rg"/>
          <w:sz w:val="22"/>
          <w:szCs w:val="22"/>
        </w:rPr>
        <w:t>, including parents (and mothers in particular) and how might Government help to break these down?</w:t>
      </w:r>
    </w:p>
    <w:p w14:paraId="0BDF68DA" w14:textId="77777777" w:rsidR="003E2D15" w:rsidRPr="003E2D15" w:rsidRDefault="003E2D15" w:rsidP="00057C1E">
      <w:pPr>
        <w:pStyle w:val="NumberedList"/>
        <w:numPr>
          <w:ilvl w:val="0"/>
          <w:numId w:val="0"/>
        </w:numPr>
        <w:spacing w:after="120"/>
        <w:ind w:left="284" w:hanging="284"/>
        <w:rPr>
          <w:rFonts w:ascii="Proxima Nova Alt Rg" w:hAnsi="Proxima Nova Alt Rg"/>
          <w:sz w:val="22"/>
          <w:szCs w:val="22"/>
        </w:rPr>
      </w:pPr>
    </w:p>
    <w:p w14:paraId="2EFECA31" w14:textId="5E29D05A" w:rsidR="003E2D15" w:rsidRPr="003E2D15" w:rsidRDefault="003E2D15" w:rsidP="00057C1E">
      <w:pPr>
        <w:pStyle w:val="NumberedList"/>
        <w:spacing w:after="120"/>
        <w:rPr>
          <w:rFonts w:ascii="Proxima Nova Alt Rg" w:hAnsi="Proxima Nova Alt Rg"/>
          <w:sz w:val="22"/>
          <w:szCs w:val="22"/>
        </w:rPr>
      </w:pPr>
      <w:r w:rsidRPr="003E2D15">
        <w:rPr>
          <w:rFonts w:ascii="Proxima Nova Alt Rg" w:hAnsi="Proxima Nova Alt Rg"/>
          <w:sz w:val="22"/>
          <w:szCs w:val="22"/>
        </w:rPr>
        <w:t>How might Government better support in-work progression?</w:t>
      </w:r>
    </w:p>
    <w:p w14:paraId="052AEDA8" w14:textId="77777777" w:rsidR="003E2D15" w:rsidRPr="003E2D15" w:rsidRDefault="003E2D15" w:rsidP="00057C1E">
      <w:pPr>
        <w:pStyle w:val="NumberedList"/>
        <w:numPr>
          <w:ilvl w:val="0"/>
          <w:numId w:val="0"/>
        </w:numPr>
        <w:spacing w:after="120"/>
        <w:ind w:left="284" w:hanging="284"/>
        <w:rPr>
          <w:rFonts w:ascii="Proxima Nova Alt Rg" w:hAnsi="Proxima Nova Alt Rg"/>
          <w:sz w:val="22"/>
          <w:szCs w:val="22"/>
        </w:rPr>
      </w:pPr>
    </w:p>
    <w:p w14:paraId="7F9F8BD8" w14:textId="7E6B8F99" w:rsidR="003E2D15" w:rsidRPr="003E2D15" w:rsidRDefault="003E2D15" w:rsidP="00057C1E">
      <w:pPr>
        <w:pStyle w:val="NumberedList"/>
        <w:spacing w:after="120"/>
        <w:rPr>
          <w:rFonts w:ascii="Proxima Nova Alt Rg" w:hAnsi="Proxima Nova Alt Rg"/>
          <w:sz w:val="22"/>
          <w:szCs w:val="22"/>
        </w:rPr>
      </w:pPr>
      <w:r w:rsidRPr="003E2D15">
        <w:rPr>
          <w:rFonts w:ascii="Proxima Nova Alt Rg" w:hAnsi="Proxima Nova Alt Rg"/>
          <w:sz w:val="22"/>
          <w:szCs w:val="22"/>
        </w:rPr>
        <w:t>How might Government better promote financial security and stability?</w:t>
      </w:r>
    </w:p>
    <w:p w14:paraId="7F70D1F2" w14:textId="77777777" w:rsidR="003E2D15" w:rsidRPr="003E2D15" w:rsidRDefault="003E2D15" w:rsidP="00057C1E">
      <w:pPr>
        <w:pStyle w:val="NumberedList"/>
        <w:numPr>
          <w:ilvl w:val="0"/>
          <w:numId w:val="0"/>
        </w:numPr>
        <w:spacing w:after="120"/>
        <w:rPr>
          <w:rFonts w:ascii="Proxima Nova Alt Rg" w:hAnsi="Proxima Nova Alt Rg"/>
          <w:sz w:val="22"/>
          <w:szCs w:val="22"/>
        </w:rPr>
      </w:pPr>
    </w:p>
    <w:p w14:paraId="26C4D9B4" w14:textId="77777777" w:rsidR="003E2D15" w:rsidRPr="003E2D15" w:rsidRDefault="003E2D15" w:rsidP="00057C1E">
      <w:pPr>
        <w:pStyle w:val="NumberedList"/>
        <w:spacing w:after="120"/>
        <w:rPr>
          <w:rFonts w:ascii="Proxima Nova Alt Rg" w:hAnsi="Proxima Nova Alt Rg"/>
          <w:sz w:val="22"/>
          <w:szCs w:val="22"/>
        </w:rPr>
      </w:pPr>
      <w:r w:rsidRPr="003E2D15">
        <w:rPr>
          <w:rFonts w:ascii="Proxima Nova Alt Rg" w:hAnsi="Proxima Nova Alt Rg"/>
          <w:sz w:val="22"/>
          <w:szCs w:val="22"/>
        </w:rPr>
        <w:t>Is there any other observation you would like to make?</w:t>
      </w:r>
    </w:p>
    <w:p w14:paraId="22BA98DE" w14:textId="77777777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6B87421B" w14:textId="77777777" w:rsidR="003E2D15" w:rsidRPr="003E2D15" w:rsidRDefault="003E2D15" w:rsidP="00596D9B">
      <w:pPr>
        <w:rPr>
          <w:rFonts w:ascii="Proxima Nova Alt Rg" w:hAnsi="Proxima Nova Alt Rg"/>
          <w:sz w:val="22"/>
        </w:rPr>
      </w:pPr>
    </w:p>
    <w:tbl>
      <w:tblPr>
        <w:tblW w:w="5000" w:type="pct"/>
        <w:tblBorders>
          <w:top w:val="single" w:sz="4" w:space="0" w:color="0A3B7C"/>
          <w:left w:val="single" w:sz="4" w:space="0" w:color="0A3B7C"/>
          <w:bottom w:val="single" w:sz="4" w:space="0" w:color="0A3B7C"/>
          <w:right w:val="single" w:sz="4" w:space="0" w:color="0A3B7C"/>
          <w:insideH w:val="single" w:sz="4" w:space="0" w:color="0A3B7C"/>
          <w:insideV w:val="single" w:sz="4" w:space="0" w:color="0A3B7C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32"/>
      </w:tblGrid>
      <w:tr w:rsidR="00596D9B" w:rsidRPr="003E2D15" w14:paraId="3258BD54" w14:textId="77777777" w:rsidTr="00063ECF">
        <w:trPr>
          <w:trHeight w:val="454"/>
        </w:trPr>
        <w:tc>
          <w:tcPr>
            <w:tcW w:w="5000" w:type="pct"/>
            <w:tcBorders>
              <w:bottom w:val="single" w:sz="4" w:space="0" w:color="DADADA"/>
            </w:tcBorders>
            <w:shd w:val="clear" w:color="auto" w:fill="0A3B7C"/>
            <w:vAlign w:val="center"/>
          </w:tcPr>
          <w:bookmarkEnd w:id="0"/>
          <w:p w14:paraId="64873713" w14:textId="77777777" w:rsidR="00596D9B" w:rsidRPr="003E2D15" w:rsidRDefault="00596D9B" w:rsidP="00063ECF">
            <w:pPr>
              <w:rPr>
                <w:rFonts w:ascii="Proxima Nova Alt Rg" w:hAnsi="Proxima Nova Alt Rg"/>
                <w:b/>
                <w:sz w:val="22"/>
              </w:rPr>
            </w:pPr>
            <w:r w:rsidRPr="003E2D15">
              <w:rPr>
                <w:rFonts w:ascii="Proxima Nova Alt Rg" w:hAnsi="Proxima Nova Alt Rg"/>
                <w:b/>
                <w:color w:val="FFFFFF" w:themeColor="background1"/>
                <w:sz w:val="22"/>
              </w:rPr>
              <w:t>FEEDBACK ON PAPER</w:t>
            </w:r>
          </w:p>
        </w:tc>
      </w:tr>
    </w:tbl>
    <w:p w14:paraId="6A5E9AC7" w14:textId="77777777" w:rsidR="00057C1E" w:rsidRDefault="00057C1E" w:rsidP="00596D9B">
      <w:pPr>
        <w:rPr>
          <w:rFonts w:ascii="Proxima Nova Alt Rg" w:hAnsi="Proxima Nova Alt Rg"/>
          <w:sz w:val="22"/>
        </w:rPr>
      </w:pPr>
    </w:p>
    <w:p w14:paraId="43AD7BD9" w14:textId="48DD3C49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  <w:r w:rsidRPr="003E2D15">
        <w:rPr>
          <w:rFonts w:ascii="Proxima Nova Alt Rg" w:hAnsi="Proxima Nova Alt Rg"/>
          <w:sz w:val="22"/>
        </w:rPr>
        <w:t>What did you find useful?</w:t>
      </w:r>
    </w:p>
    <w:p w14:paraId="717508A6" w14:textId="77777777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31D9B9D2" w14:textId="77777777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  <w:bookmarkStart w:id="3" w:name="_GoBack"/>
      <w:bookmarkEnd w:id="3"/>
      <w:r w:rsidRPr="003E2D15">
        <w:rPr>
          <w:rFonts w:ascii="Proxima Nova Alt Rg" w:hAnsi="Proxima Nova Alt Rg"/>
          <w:sz w:val="22"/>
        </w:rPr>
        <w:t>What did you not find helpful?</w:t>
      </w:r>
    </w:p>
    <w:p w14:paraId="08BA8E53" w14:textId="77777777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77F2C23E" w14:textId="77777777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  <w:r w:rsidRPr="003E2D15">
        <w:rPr>
          <w:rFonts w:ascii="Proxima Nova Alt Rg" w:hAnsi="Proxima Nova Alt Rg"/>
          <w:sz w:val="22"/>
        </w:rPr>
        <w:t>Do you have any suggestions for how we might improve future briefings?</w:t>
      </w:r>
    </w:p>
    <w:p w14:paraId="3712B84A" w14:textId="6D635ACB" w:rsidR="003E2D15" w:rsidRPr="003E2D15" w:rsidRDefault="003E2D15" w:rsidP="00057C1E">
      <w:pPr>
        <w:spacing w:after="120"/>
        <w:rPr>
          <w:rFonts w:ascii="Proxima Nova Alt Rg" w:hAnsi="Proxima Nova Alt Rg"/>
          <w:sz w:val="22"/>
        </w:rPr>
      </w:pPr>
    </w:p>
    <w:sectPr w:rsidR="003E2D15" w:rsidRPr="003E2D15" w:rsidSect="007B366A">
      <w:headerReference w:type="default" r:id="rId7"/>
      <w:footerReference w:type="default" r:id="rId8"/>
      <w:type w:val="continuous"/>
      <w:pgSz w:w="11910" w:h="16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4EFF" w14:textId="77777777" w:rsidR="002B5746" w:rsidRDefault="002B5746" w:rsidP="000960A6">
      <w:r>
        <w:separator/>
      </w:r>
    </w:p>
  </w:endnote>
  <w:endnote w:type="continuationSeparator" w:id="0">
    <w:p w14:paraId="244E26E7" w14:textId="77777777" w:rsidR="002B5746" w:rsidRDefault="002B5746" w:rsidP="0009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-Semibold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DF56" w14:textId="3DA2406B" w:rsidR="00596D9B" w:rsidRPr="00554A5E" w:rsidRDefault="00A52A49" w:rsidP="0033508E">
    <w:pPr>
      <w:tabs>
        <w:tab w:val="left" w:pos="4462"/>
      </w:tabs>
      <w:spacing w:before="97"/>
      <w:jc w:val="right"/>
      <w:rPr>
        <w:noProof/>
        <w:color w:val="7F7F7F" w:themeColor="text1" w:themeTint="80"/>
        <w:spacing w:val="-4"/>
        <w:sz w:val="18"/>
      </w:rPr>
    </w:pPr>
    <w:r w:rsidRPr="00A52A49">
      <w:rPr>
        <w:noProof/>
        <w:color w:val="DADADA"/>
        <w:spacing w:val="-4"/>
        <w:sz w:val="18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B3CD243" wp14:editId="146500C4">
              <wp:simplePos x="0" y="0"/>
              <wp:positionH relativeFrom="column">
                <wp:posOffset>-1270</wp:posOffset>
              </wp:positionH>
              <wp:positionV relativeFrom="paragraph">
                <wp:posOffset>68869</wp:posOffset>
              </wp:positionV>
              <wp:extent cx="712470" cy="146050"/>
              <wp:effectExtent l="0" t="0" r="0" b="63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" cy="146050"/>
                        <a:chOff x="0" y="0"/>
                        <a:chExt cx="712470" cy="146050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3784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423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18796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A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Oval 8"/>
                      <wps:cNvSpPr/>
                      <wps:spPr>
                        <a:xfrm>
                          <a:off x="5689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AB5E72" id="Group 11" o:spid="_x0000_s1026" style="position:absolute;margin-left:-.1pt;margin-top:5.4pt;width:56.1pt;height:11.5pt;z-index:251667456" coordsize="7124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">
              <v:oval id="Oval 3" o:spid="_x0000_s1027" style="position:absolute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" fillcolor="#00aeef" stroked="f" strokeweight="2pt"/>
              <v:oval id="Oval 4" o:spid="_x0000_s1028" style="position:absolute;left:3784;top:25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" fillcolor="#f42318" stroked="f" strokeweight="2pt"/>
              <v:oval id="Oval 5" o:spid="_x0000_s1029" style="position:absolute;left:1879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" fillcolor="#0a3b7c" stroked="f" strokeweight="2pt"/>
              <v:oval id="Oval 8" o:spid="_x0000_s1030" style="position:absolute;left:5689;top:25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" fillcolor="gray [1629]" stroked="f" strokeweight="2pt"/>
            </v:group>
          </w:pict>
        </mc:Fallback>
      </mc:AlternateContent>
    </w:r>
    <w:r w:rsidRPr="00A52A49">
      <w:rPr>
        <w:noProof/>
        <w:color w:val="DADADA"/>
        <w:spacing w:val="-4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C58E5" wp14:editId="476428DD">
              <wp:simplePos x="0" y="0"/>
              <wp:positionH relativeFrom="page">
                <wp:posOffset>720090</wp:posOffset>
              </wp:positionH>
              <wp:positionV relativeFrom="paragraph">
                <wp:posOffset>-43469</wp:posOffset>
              </wp:positionV>
              <wp:extent cx="6119495" cy="0"/>
              <wp:effectExtent l="0" t="0" r="1460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74228" id="Straight Connector 2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7pt,-3.4pt" to="538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" strokecolor="gray [1629]" strokeweight=".5pt">
              <w10:wrap anchorx="page"/>
            </v:line>
          </w:pict>
        </mc:Fallback>
      </mc:AlternateContent>
    </w:r>
    <w:r w:rsidR="00596D9B" w:rsidRPr="00A52A49">
      <w:rPr>
        <w:color w:val="DADADA"/>
        <w:sz w:val="13"/>
      </w:rPr>
      <w:t xml:space="preserve"> </w:t>
    </w:r>
    <w:r w:rsidR="00596D9B" w:rsidRPr="00554A5E">
      <w:rPr>
        <w:noProof/>
        <w:color w:val="7F7F7F" w:themeColor="text1" w:themeTint="80"/>
        <w:spacing w:val="-4"/>
        <w:sz w:val="18"/>
      </w:rPr>
      <w:t>CPF Discussion Briefs exist to stimulate debate. They do not necessarily represent the views of the Conservative Party.</w:t>
    </w:r>
    <w:r w:rsidR="0033508E" w:rsidRPr="00554A5E">
      <w:rPr>
        <w:noProof/>
        <w:color w:val="7F7F7F" w:themeColor="text1" w:themeTint="80"/>
        <w:spacing w:val="-4"/>
        <w:sz w:val="18"/>
      </w:rPr>
      <w:t xml:space="preserve"> </w:t>
    </w:r>
  </w:p>
  <w:p w14:paraId="6C6F53E8" w14:textId="77777777" w:rsidR="00A52A49" w:rsidRPr="00554A5E" w:rsidRDefault="00A52A49" w:rsidP="00A52A49">
    <w:pPr>
      <w:pStyle w:val="Footer"/>
      <w:tabs>
        <w:tab w:val="right" w:pos="9000"/>
      </w:tabs>
      <w:jc w:val="right"/>
      <w:rPr>
        <w:color w:val="7F7F7F" w:themeColor="text1" w:themeTint="80"/>
        <w:sz w:val="4"/>
        <w:szCs w:val="16"/>
      </w:rPr>
    </w:pPr>
  </w:p>
  <w:p w14:paraId="6041B237" w14:textId="26CB5A39" w:rsidR="000960A6" w:rsidRPr="00554A5E" w:rsidRDefault="00CC4D99" w:rsidP="00A52A49">
    <w:pPr>
      <w:pStyle w:val="Footer"/>
      <w:tabs>
        <w:tab w:val="right" w:pos="9000"/>
      </w:tabs>
      <w:jc w:val="right"/>
      <w:rPr>
        <w:color w:val="7F7F7F" w:themeColor="text1" w:themeTint="80"/>
        <w:sz w:val="13"/>
      </w:rPr>
    </w:pPr>
    <w:r w:rsidRPr="00554A5E">
      <w:rPr>
        <w:color w:val="7F7F7F" w:themeColor="text1" w:themeTint="80"/>
        <w:sz w:val="16"/>
        <w:szCs w:val="16"/>
      </w:rPr>
      <w:t xml:space="preserve">   </w:t>
    </w:r>
    <w:r w:rsidR="00596D9B" w:rsidRPr="00554A5E">
      <w:rPr>
        <w:color w:val="7F7F7F" w:themeColor="text1" w:themeTint="80"/>
        <w:sz w:val="16"/>
        <w:szCs w:val="16"/>
      </w:rPr>
      <w:t>CPF Brief No 2020/</w:t>
    </w:r>
    <w:r w:rsidR="003E2D15">
      <w:rPr>
        <w:color w:val="7F7F7F" w:themeColor="text1" w:themeTint="80"/>
        <w:sz w:val="16"/>
        <w:szCs w:val="16"/>
      </w:rPr>
      <w:t>6</w:t>
    </w:r>
    <w:r w:rsidR="00596D9B" w:rsidRPr="00554A5E">
      <w:rPr>
        <w:color w:val="7F7F7F" w:themeColor="text1" w:themeTint="80"/>
        <w:sz w:val="16"/>
        <w:szCs w:val="16"/>
      </w:rPr>
      <w:t xml:space="preserve"> </w:t>
    </w:r>
    <w:r w:rsidR="00A52A49" w:rsidRPr="00554A5E">
      <w:rPr>
        <w:color w:val="7F7F7F" w:themeColor="text1" w:themeTint="80"/>
        <w:sz w:val="16"/>
        <w:szCs w:val="16"/>
      </w:rPr>
      <w:t xml:space="preserve"> | </w:t>
    </w:r>
    <w:r w:rsidR="00596D9B" w:rsidRPr="00554A5E">
      <w:rPr>
        <w:color w:val="7F7F7F" w:themeColor="text1" w:themeTint="80"/>
        <w:sz w:val="16"/>
        <w:szCs w:val="16"/>
      </w:rPr>
      <w:t xml:space="preserve">Deadline for submission: </w:t>
    </w:r>
    <w:r w:rsidR="003E2D15" w:rsidRPr="003E2D15">
      <w:rPr>
        <w:color w:val="7F7F7F" w:themeColor="text1" w:themeTint="80"/>
        <w:sz w:val="16"/>
        <w:szCs w:val="16"/>
      </w:rPr>
      <w:t xml:space="preserve">25 October </w:t>
    </w:r>
    <w:r w:rsidR="00596D9B" w:rsidRPr="00554A5E">
      <w:rPr>
        <w:color w:val="7F7F7F" w:themeColor="text1" w:themeTint="80"/>
        <w:sz w:val="16"/>
        <w:szCs w:val="16"/>
      </w:rPr>
      <w:t>2020</w:t>
    </w:r>
    <w:r w:rsidR="00A52A49" w:rsidRPr="00554A5E">
      <w:rPr>
        <w:color w:val="7F7F7F" w:themeColor="text1" w:themeTint="80"/>
        <w:sz w:val="16"/>
        <w:szCs w:val="16"/>
      </w:rPr>
      <w:t xml:space="preserve">  | </w:t>
    </w:r>
    <w:r w:rsidRPr="00554A5E">
      <w:rPr>
        <w:color w:val="7F7F7F" w:themeColor="text1" w:themeTint="80"/>
        <w:sz w:val="16"/>
        <w:szCs w:val="16"/>
      </w:rPr>
      <w:t xml:space="preserve">Page </w:t>
    </w:r>
    <w:r w:rsidRPr="00554A5E">
      <w:rPr>
        <w:b/>
        <w:bCs/>
        <w:color w:val="7F7F7F" w:themeColor="text1" w:themeTint="80"/>
        <w:sz w:val="16"/>
        <w:szCs w:val="16"/>
      </w:rPr>
      <w:fldChar w:fldCharType="begin"/>
    </w:r>
    <w:r w:rsidRPr="00554A5E">
      <w:rPr>
        <w:b/>
        <w:bCs/>
        <w:color w:val="7F7F7F" w:themeColor="text1" w:themeTint="80"/>
        <w:sz w:val="16"/>
        <w:szCs w:val="16"/>
      </w:rPr>
      <w:instrText xml:space="preserve"> PAGE  \* Arabic  \* MERGEFORMAT </w:instrText>
    </w:r>
    <w:r w:rsidRPr="00554A5E">
      <w:rPr>
        <w:b/>
        <w:bCs/>
        <w:color w:val="7F7F7F" w:themeColor="text1" w:themeTint="80"/>
        <w:sz w:val="16"/>
        <w:szCs w:val="16"/>
      </w:rPr>
      <w:fldChar w:fldCharType="separate"/>
    </w:r>
    <w:r w:rsidRPr="00554A5E">
      <w:rPr>
        <w:b/>
        <w:bCs/>
        <w:noProof/>
        <w:color w:val="7F7F7F" w:themeColor="text1" w:themeTint="80"/>
        <w:sz w:val="16"/>
        <w:szCs w:val="16"/>
      </w:rPr>
      <w:t>1</w:t>
    </w:r>
    <w:r w:rsidRPr="00554A5E">
      <w:rPr>
        <w:b/>
        <w:bCs/>
        <w:color w:val="7F7F7F" w:themeColor="text1" w:themeTint="80"/>
        <w:sz w:val="16"/>
        <w:szCs w:val="16"/>
      </w:rPr>
      <w:fldChar w:fldCharType="end"/>
    </w:r>
    <w:r w:rsidRPr="00554A5E">
      <w:rPr>
        <w:color w:val="7F7F7F" w:themeColor="text1" w:themeTint="80"/>
        <w:sz w:val="16"/>
        <w:szCs w:val="16"/>
      </w:rPr>
      <w:t xml:space="preserve"> of </w:t>
    </w:r>
    <w:r w:rsidRPr="00554A5E">
      <w:rPr>
        <w:b/>
        <w:bCs/>
        <w:color w:val="7F7F7F" w:themeColor="text1" w:themeTint="80"/>
        <w:sz w:val="16"/>
        <w:szCs w:val="16"/>
      </w:rPr>
      <w:fldChar w:fldCharType="begin"/>
    </w:r>
    <w:r w:rsidRPr="00554A5E">
      <w:rPr>
        <w:b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Pr="00554A5E">
      <w:rPr>
        <w:b/>
        <w:bCs/>
        <w:color w:val="7F7F7F" w:themeColor="text1" w:themeTint="80"/>
        <w:sz w:val="16"/>
        <w:szCs w:val="16"/>
      </w:rPr>
      <w:fldChar w:fldCharType="separate"/>
    </w:r>
    <w:r w:rsidRPr="00554A5E">
      <w:rPr>
        <w:b/>
        <w:bCs/>
        <w:noProof/>
        <w:color w:val="7F7F7F" w:themeColor="text1" w:themeTint="80"/>
        <w:sz w:val="16"/>
        <w:szCs w:val="16"/>
      </w:rPr>
      <w:t>2</w:t>
    </w:r>
    <w:r w:rsidRPr="00554A5E">
      <w:rPr>
        <w:b/>
        <w:bCs/>
        <w:color w:val="7F7F7F" w:themeColor="text1" w:themeTint="80"/>
        <w:sz w:val="16"/>
        <w:szCs w:val="16"/>
      </w:rPr>
      <w:fldChar w:fldCharType="end"/>
    </w:r>
    <w:r w:rsidR="00596D9B" w:rsidRPr="00554A5E">
      <w:rPr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A019" w14:textId="77777777" w:rsidR="002B5746" w:rsidRDefault="002B5746" w:rsidP="000960A6">
      <w:r>
        <w:separator/>
      </w:r>
    </w:p>
  </w:footnote>
  <w:footnote w:type="continuationSeparator" w:id="0">
    <w:p w14:paraId="7FB2F8EB" w14:textId="77777777" w:rsidR="002B5746" w:rsidRDefault="002B5746" w:rsidP="0009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5DCB" w14:textId="77777777" w:rsidR="00063ECF" w:rsidRPr="003E2D15" w:rsidRDefault="00063ECF" w:rsidP="00063ECF">
    <w:pPr>
      <w:pStyle w:val="Header"/>
      <w:rPr>
        <w:rFonts w:ascii="Proxima Nova Alt Rg" w:hAnsi="Proxima Nova Alt Rg"/>
        <w:color w:val="DADADA"/>
        <w:szCs w:val="20"/>
      </w:rPr>
    </w:pPr>
  </w:p>
  <w:p w14:paraId="189E4DE8" w14:textId="31528A96" w:rsidR="00063ECF" w:rsidRPr="003E2D15" w:rsidRDefault="00063ECF" w:rsidP="00063ECF">
    <w:pPr>
      <w:pStyle w:val="Header"/>
      <w:rPr>
        <w:rFonts w:ascii="Proxima Nova Alt Rg" w:hAnsi="Proxima Nova Alt Rg"/>
        <w:color w:val="7F7F7F" w:themeColor="text1" w:themeTint="80"/>
        <w:szCs w:val="20"/>
      </w:rPr>
    </w:pPr>
    <w:r w:rsidRPr="003E2D15">
      <w:rPr>
        <w:rFonts w:ascii="Proxima Nova Alt Rg" w:hAnsi="Proxima Nova Alt Rg"/>
        <w:noProof/>
        <w:color w:val="7F7F7F" w:themeColor="text1" w:themeTint="80"/>
      </w:rPr>
      <w:drawing>
        <wp:anchor distT="0" distB="0" distL="114300" distR="114300" simplePos="0" relativeHeight="251669504" behindDoc="1" locked="1" layoutInCell="1" allowOverlap="1" wp14:anchorId="6A17FCCD" wp14:editId="6A52EB97">
          <wp:simplePos x="0" y="0"/>
          <wp:positionH relativeFrom="margin">
            <wp:posOffset>5362575</wp:posOffset>
          </wp:positionH>
          <wp:positionV relativeFrom="page">
            <wp:posOffset>259080</wp:posOffset>
          </wp:positionV>
          <wp:extent cx="752400" cy="709200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CP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D15">
      <w:rPr>
        <w:rFonts w:ascii="Proxima Nova Alt Rg" w:hAnsi="Proxima Nova Alt Rg"/>
        <w:color w:val="7F7F7F" w:themeColor="text1" w:themeTint="80"/>
        <w:szCs w:val="20"/>
      </w:rPr>
      <w:t>Response to Discussion Brief 2020/</w:t>
    </w:r>
    <w:r w:rsidR="003E2D15" w:rsidRPr="003E2D15">
      <w:rPr>
        <w:rFonts w:ascii="Proxima Nova Alt Rg" w:hAnsi="Proxima Nova Alt Rg"/>
        <w:color w:val="7F7F7F" w:themeColor="text1" w:themeTint="80"/>
        <w:szCs w:val="20"/>
      </w:rPr>
      <w:t>6</w:t>
    </w:r>
  </w:p>
  <w:p w14:paraId="0C1F757B" w14:textId="231F2E8F" w:rsidR="00063ECF" w:rsidRPr="003E2D15" w:rsidRDefault="003E2D15" w:rsidP="00063ECF">
    <w:pPr>
      <w:rPr>
        <w:rFonts w:ascii="Proxima Nova Alt Rg" w:hAnsi="Proxima Nova Alt Rg"/>
        <w:b/>
        <w:color w:val="7F7F7F" w:themeColor="text1" w:themeTint="80"/>
        <w:szCs w:val="20"/>
      </w:rPr>
    </w:pPr>
    <w:r w:rsidRPr="003E2D15">
      <w:rPr>
        <w:rFonts w:ascii="Proxima Nova Alt Rg" w:hAnsi="Proxima Nova Alt Rg"/>
        <w:b/>
        <w:bCs/>
        <w:color w:val="7F7F7F" w:themeColor="text1" w:themeTint="80"/>
        <w:szCs w:val="20"/>
      </w:rPr>
      <w:t>Workers &amp; Families</w:t>
    </w:r>
  </w:p>
  <w:p w14:paraId="416B5573" w14:textId="7D5BF0F7" w:rsidR="008836FF" w:rsidRPr="003E2D15" w:rsidRDefault="008836FF" w:rsidP="00063ECF">
    <w:pPr>
      <w:rPr>
        <w:rFonts w:ascii="Proxima Nova Alt Rg" w:hAnsi="Proxima Nova Alt R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01D5"/>
    <w:multiLevelType w:val="hybridMultilevel"/>
    <w:tmpl w:val="D6E00CB8"/>
    <w:lvl w:ilvl="0" w:tplc="B040F2C4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  <w:color w:val="F4231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1B9"/>
    <w:multiLevelType w:val="hybridMultilevel"/>
    <w:tmpl w:val="58AAC5AA"/>
    <w:lvl w:ilvl="0" w:tplc="0F245F46">
      <w:start w:val="1"/>
      <w:numFmt w:val="decimal"/>
      <w:pStyle w:val="NumberedList"/>
      <w:lvlText w:val="%1."/>
      <w:lvlJc w:val="left"/>
      <w:pPr>
        <w:ind w:left="284" w:hanging="284"/>
      </w:pPr>
      <w:rPr>
        <w:rFonts w:ascii="Proxima Nova" w:hAnsi="Proxima Nova" w:hint="default"/>
        <w:b/>
        <w:i w:val="0"/>
        <w:color w:val="F4231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134B"/>
    <w:multiLevelType w:val="hybridMultilevel"/>
    <w:tmpl w:val="D3B461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14"/>
    <w:rsid w:val="00003461"/>
    <w:rsid w:val="00024B0A"/>
    <w:rsid w:val="00057C1E"/>
    <w:rsid w:val="000629E4"/>
    <w:rsid w:val="00063ECF"/>
    <w:rsid w:val="00077FE9"/>
    <w:rsid w:val="000960A6"/>
    <w:rsid w:val="000A2B68"/>
    <w:rsid w:val="00161EE5"/>
    <w:rsid w:val="001644B4"/>
    <w:rsid w:val="00184655"/>
    <w:rsid w:val="001F7B01"/>
    <w:rsid w:val="002B5746"/>
    <w:rsid w:val="002D2A87"/>
    <w:rsid w:val="002F60F4"/>
    <w:rsid w:val="003223C0"/>
    <w:rsid w:val="0033508E"/>
    <w:rsid w:val="003D4381"/>
    <w:rsid w:val="003E2D15"/>
    <w:rsid w:val="004145C8"/>
    <w:rsid w:val="00416C28"/>
    <w:rsid w:val="00444280"/>
    <w:rsid w:val="004579F3"/>
    <w:rsid w:val="004D53D6"/>
    <w:rsid w:val="004E6A42"/>
    <w:rsid w:val="005150E3"/>
    <w:rsid w:val="00545C6D"/>
    <w:rsid w:val="00554A5E"/>
    <w:rsid w:val="0059091A"/>
    <w:rsid w:val="00596D9B"/>
    <w:rsid w:val="006148CF"/>
    <w:rsid w:val="00617964"/>
    <w:rsid w:val="00653444"/>
    <w:rsid w:val="00694AFD"/>
    <w:rsid w:val="006A4A14"/>
    <w:rsid w:val="006F7341"/>
    <w:rsid w:val="00753F86"/>
    <w:rsid w:val="00762A3D"/>
    <w:rsid w:val="007B366A"/>
    <w:rsid w:val="007E0B32"/>
    <w:rsid w:val="00801DD6"/>
    <w:rsid w:val="00837974"/>
    <w:rsid w:val="0084312E"/>
    <w:rsid w:val="008836FF"/>
    <w:rsid w:val="008B129F"/>
    <w:rsid w:val="008D3A79"/>
    <w:rsid w:val="008E1A58"/>
    <w:rsid w:val="008F32D4"/>
    <w:rsid w:val="008F5342"/>
    <w:rsid w:val="009134B1"/>
    <w:rsid w:val="009153B2"/>
    <w:rsid w:val="0092358B"/>
    <w:rsid w:val="009322E5"/>
    <w:rsid w:val="00985D1A"/>
    <w:rsid w:val="009A6441"/>
    <w:rsid w:val="009D2551"/>
    <w:rsid w:val="009D5D3C"/>
    <w:rsid w:val="009E5937"/>
    <w:rsid w:val="00A24E86"/>
    <w:rsid w:val="00A24FF7"/>
    <w:rsid w:val="00A26A4A"/>
    <w:rsid w:val="00A318D6"/>
    <w:rsid w:val="00A347B9"/>
    <w:rsid w:val="00A43B57"/>
    <w:rsid w:val="00A43D6D"/>
    <w:rsid w:val="00A52A49"/>
    <w:rsid w:val="00A830B2"/>
    <w:rsid w:val="00AB70CD"/>
    <w:rsid w:val="00AD1605"/>
    <w:rsid w:val="00B028A6"/>
    <w:rsid w:val="00B07211"/>
    <w:rsid w:val="00B07449"/>
    <w:rsid w:val="00B13C4C"/>
    <w:rsid w:val="00B24DBF"/>
    <w:rsid w:val="00BA39E6"/>
    <w:rsid w:val="00C00437"/>
    <w:rsid w:val="00C17458"/>
    <w:rsid w:val="00C307E8"/>
    <w:rsid w:val="00C463EF"/>
    <w:rsid w:val="00C75EA7"/>
    <w:rsid w:val="00CB1AA3"/>
    <w:rsid w:val="00CC4D99"/>
    <w:rsid w:val="00CD436F"/>
    <w:rsid w:val="00D3504B"/>
    <w:rsid w:val="00D94EA3"/>
    <w:rsid w:val="00DB779F"/>
    <w:rsid w:val="00E12C0E"/>
    <w:rsid w:val="00EA7FB2"/>
    <w:rsid w:val="00EC0230"/>
    <w:rsid w:val="00ED7E20"/>
    <w:rsid w:val="00EE2BA0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2A6B7"/>
  <w15:docId w15:val="{244C2428-53BA-EF4B-8F28-DF9606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E3"/>
    <w:rPr>
      <w:rFonts w:eastAsia="Proxima Nova" w:cs="Proxima Nova"/>
      <w:sz w:val="20"/>
      <w:lang w:val="en-GB" w:eastAsia="en-GB" w:bidi="en-GB"/>
    </w:rPr>
  </w:style>
  <w:style w:type="paragraph" w:styleId="Heading1">
    <w:name w:val="heading 1"/>
    <w:basedOn w:val="Normal"/>
    <w:uiPriority w:val="9"/>
    <w:pPr>
      <w:spacing w:before="97"/>
      <w:ind w:left="165"/>
      <w:outlineLvl w:val="0"/>
    </w:pPr>
    <w:rPr>
      <w:rFonts w:ascii="ProximaNova-Semibold" w:eastAsia="ProximaNova-Semibold" w:hAnsi="ProximaNova-Semibold" w:cs="ProximaNova-Semibold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Heading1"/>
    <w:qFormat/>
    <w:rsid w:val="005150E3"/>
    <w:pPr>
      <w:spacing w:before="0"/>
      <w:ind w:left="0"/>
    </w:pPr>
    <w:rPr>
      <w:rFonts w:asciiTheme="minorHAnsi" w:hAnsiTheme="minorHAnsi"/>
      <w:color w:val="0A3B7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A6"/>
    <w:rPr>
      <w:rFonts w:ascii="Proxima Nova" w:eastAsia="Proxima Nova" w:hAnsi="Proxima Nova" w:cs="Proxima Nova"/>
      <w:lang w:val="en-GB" w:eastAsia="en-GB" w:bidi="en-GB"/>
    </w:rPr>
  </w:style>
  <w:style w:type="table" w:customStyle="1" w:styleId="CCHQInvoicetable">
    <w:name w:val="CCHQ Invoice table"/>
    <w:basedOn w:val="TableNormal"/>
    <w:uiPriority w:val="99"/>
    <w:rsid w:val="00653444"/>
    <w:pPr>
      <w:widowControl/>
      <w:autoSpaceDE/>
      <w:autoSpaceDN/>
    </w:pPr>
    <w:rPr>
      <w:rFonts w:ascii="Proxima Nova" w:hAnsi="Proxima Nova" w:cs="Times New Roman (Body CS)"/>
      <w:sz w:val="20"/>
    </w:rPr>
    <w:tblPr>
      <w:tblStyleRowBandSize w:val="1"/>
      <w:tblBorders>
        <w:insideV w:val="single" w:sz="6" w:space="0" w:color="FFFFFF" w:themeColor="background1"/>
      </w:tblBorders>
    </w:tblPr>
    <w:tcPr>
      <w:shd w:val="clear" w:color="auto" w:fill="C7E8F1"/>
      <w:vAlign w:val="center"/>
    </w:tcPr>
    <w:tblStylePr w:type="firstRow">
      <w:pPr>
        <w:jc w:val="left"/>
      </w:pPr>
      <w:rPr>
        <w:rFonts w:ascii="Proxima Nova" w:hAnsi="Proxima Nova"/>
        <w:b/>
        <w:color w:val="F2F2F2" w:themeColor="background1" w:themeShade="F2"/>
        <w:sz w:val="20"/>
      </w:rPr>
      <w:tblPr/>
      <w:tcPr>
        <w:shd w:val="clear" w:color="auto" w:fill="00AEEF"/>
      </w:tcPr>
    </w:tblStylePr>
    <w:tblStylePr w:type="lastRow">
      <w:pPr>
        <w:jc w:val="left"/>
      </w:pPr>
      <w:rPr>
        <w:rFonts w:ascii="Proxima Nova" w:hAnsi="Proxima Nova"/>
        <w:b/>
        <w:color w:val="FFFFFF" w:themeColor="background1"/>
        <w:sz w:val="20"/>
      </w:rPr>
      <w:tblPr/>
      <w:tcPr>
        <w:shd w:val="clear" w:color="auto" w:fill="F42318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Proxima Nova" w:hAnsi="Proxima Nova"/>
        <w:b w:val="0"/>
        <w:i w:val="0"/>
        <w:sz w:val="20"/>
      </w:rPr>
      <w:tblPr/>
      <w:tcPr>
        <w:shd w:val="clear" w:color="auto" w:fill="E6E7E8"/>
      </w:tcPr>
    </w:tblStylePr>
  </w:style>
  <w:style w:type="table" w:styleId="TableGrid">
    <w:name w:val="Table Grid"/>
    <w:basedOn w:val="TableNormal"/>
    <w:uiPriority w:val="39"/>
    <w:rsid w:val="0000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D"/>
    <w:rPr>
      <w:rFonts w:ascii="Times New Roman" w:eastAsia="Proxima Nova" w:hAnsi="Times New Roman" w:cs="Times New Roman"/>
      <w:sz w:val="18"/>
      <w:szCs w:val="18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5150E3"/>
    <w:rPr>
      <w:rFonts w:asciiTheme="minorHAnsi" w:hAnsiTheme="minorHAnsi"/>
      <w:b/>
      <w:i w:val="0"/>
      <w:iCs/>
      <w:color w:val="000000" w:themeColor="text1"/>
      <w:sz w:val="20"/>
    </w:rPr>
  </w:style>
  <w:style w:type="paragraph" w:customStyle="1" w:styleId="BodyTextBold">
    <w:name w:val="Body Text Bold"/>
    <w:basedOn w:val="Normal"/>
    <w:next w:val="Normal"/>
    <w:qFormat/>
    <w:rsid w:val="008D3A79"/>
    <w:pPr>
      <w:widowControl/>
      <w:suppressAutoHyphens/>
      <w:autoSpaceDE/>
      <w:autoSpaceDN/>
    </w:pPr>
    <w:rPr>
      <w:rFonts w:eastAsiaTheme="minorHAnsi" w:cstheme="minorBidi"/>
      <w:b/>
      <w:color w:val="000000" w:themeColor="text1"/>
      <w:szCs w:val="24"/>
      <w:lang w:eastAsia="en-US" w:bidi="ar-SA"/>
    </w:rPr>
  </w:style>
  <w:style w:type="paragraph" w:customStyle="1" w:styleId="BulletPoints">
    <w:name w:val="Bullet Points"/>
    <w:qFormat/>
    <w:rsid w:val="005150E3"/>
    <w:pPr>
      <w:widowControl/>
      <w:numPr>
        <w:numId w:val="1"/>
      </w:numPr>
      <w:autoSpaceDE/>
      <w:autoSpaceDN/>
    </w:pPr>
    <w:rPr>
      <w:color w:val="000000" w:themeColor="text1"/>
      <w:sz w:val="20"/>
      <w:szCs w:val="24"/>
      <w:lang w:val="en-GB"/>
    </w:rPr>
  </w:style>
  <w:style w:type="paragraph" w:customStyle="1" w:styleId="NumberedList">
    <w:name w:val="Numbered List"/>
    <w:qFormat/>
    <w:rsid w:val="005150E3"/>
    <w:pPr>
      <w:widowControl/>
      <w:numPr>
        <w:numId w:val="2"/>
      </w:numPr>
      <w:autoSpaceDE/>
      <w:autoSpaceDN/>
      <w:spacing w:after="80"/>
    </w:pPr>
    <w:rPr>
      <w:color w:val="000000" w:themeColor="text1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1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A3"/>
    <w:rPr>
      <w:rFonts w:ascii="Proxima Nova" w:eastAsia="Proxima Nova" w:hAnsi="Proxima Nova" w:cs="Proxima Nova"/>
      <w:sz w:val="20"/>
      <w:lang w:val="en-GB" w:eastAsia="en-GB" w:bidi="en-GB"/>
    </w:rPr>
  </w:style>
  <w:style w:type="paragraph" w:styleId="ListParagraph">
    <w:name w:val="List Paragraph"/>
    <w:aliases w:val="Dot pt,No Spacing1,List Paragraph Char Char Char,Indicator Text,Numbered Para 1,Bullet 1,List Paragraph1,F5 List Paragraph,Colorful List - Accent 12,List Paragraph11,MAIN CONTENT,List Paragraph12,List Paragraph2,Bullet Style"/>
    <w:basedOn w:val="Normal"/>
    <w:link w:val="ListParagraphChar"/>
    <w:uiPriority w:val="34"/>
    <w:qFormat/>
    <w:rsid w:val="009153B2"/>
    <w:pPr>
      <w:widowControl/>
      <w:overflowPunct w:val="0"/>
      <w:adjustRightInd w:val="0"/>
      <w:ind w:left="720"/>
      <w:contextualSpacing/>
      <w:jc w:val="both"/>
      <w:textAlignment w:val="baseline"/>
    </w:pPr>
    <w:rPr>
      <w:rFonts w:ascii="Verdana" w:eastAsia="Times New Roman" w:hAnsi="Verdana" w:cs="Times New Roman"/>
      <w:color w:val="000000"/>
      <w:kern w:val="24"/>
      <w:sz w:val="21"/>
      <w:szCs w:val="21"/>
      <w:lang w:val="en-US" w:eastAsia="en-US" w:bidi="ar-SA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Colorful List - Accent 12 Char,List Paragraph11 Char,MAIN CONTENT Char"/>
    <w:link w:val="ListParagraph"/>
    <w:uiPriority w:val="34"/>
    <w:qFormat/>
    <w:locked/>
    <w:rsid w:val="009153B2"/>
    <w:rPr>
      <w:rFonts w:ascii="Verdana" w:eastAsia="Times New Roman" w:hAnsi="Verdana" w:cs="Times New Roman"/>
      <w:color w:val="000000"/>
      <w:kern w:val="24"/>
      <w:sz w:val="21"/>
      <w:szCs w:val="21"/>
    </w:rPr>
  </w:style>
  <w:style w:type="paragraph" w:styleId="NormalWeb">
    <w:name w:val="Normal (Web)"/>
    <w:basedOn w:val="Normal"/>
    <w:link w:val="NormalWebChar"/>
    <w:uiPriority w:val="99"/>
    <w:unhideWhenUsed/>
    <w:rsid w:val="0059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WebChar">
    <w:name w:val="Normal (Web) Char"/>
    <w:link w:val="NormalWeb"/>
    <w:uiPriority w:val="99"/>
    <w:rsid w:val="00596D9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b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 Response Form</dc:title>
  <dc:creator>Hayward, John</dc:creator>
  <cp:lastModifiedBy>Hayward, John</cp:lastModifiedBy>
  <cp:revision>3</cp:revision>
  <cp:lastPrinted>2020-07-14T08:08:00Z</cp:lastPrinted>
  <dcterms:created xsi:type="dcterms:W3CDTF">2020-09-11T09:56:00Z</dcterms:created>
  <dcterms:modified xsi:type="dcterms:W3CDTF">2020-09-14T09:37:00Z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2020-05-28T00:00:00Z</vt:filetime>
  </property>
</Properties>
</file>